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CBAB" w14:textId="77777777" w:rsidR="00025CDB" w:rsidRPr="001E4BB1" w:rsidRDefault="00025CDB" w:rsidP="00025CDB">
      <w:pPr>
        <w:pStyle w:val="Heading2"/>
        <w:ind w:left="0" w:firstLine="0"/>
        <w:jc w:val="left"/>
        <w:rPr>
          <w:b w:val="0"/>
          <w:lang w:val="de-DE"/>
        </w:rPr>
      </w:pPr>
      <w:r w:rsidRPr="001E4BB1">
        <w:rPr>
          <w:b w:val="0"/>
          <w:lang w:val="de-DE"/>
        </w:rPr>
        <w:t xml:space="preserve">ROMÂNIA                                                                                          </w:t>
      </w:r>
      <w:r w:rsidRPr="001E4BB1">
        <w:rPr>
          <w:bCs/>
          <w:lang w:val="de-DE"/>
        </w:rPr>
        <w:t xml:space="preserve">ANEXA </w:t>
      </w:r>
    </w:p>
    <w:p w14:paraId="3D2B0EDA" w14:textId="77777777" w:rsidR="00025CDB" w:rsidRPr="001E4BB1" w:rsidRDefault="00025CDB" w:rsidP="00025CDB">
      <w:pPr>
        <w:ind w:left="-900" w:firstLine="360"/>
        <w:jc w:val="both"/>
        <w:rPr>
          <w:lang w:val="de-DE"/>
        </w:rPr>
      </w:pPr>
      <w:r w:rsidRPr="001E4BB1">
        <w:rPr>
          <w:lang w:val="de-DE"/>
        </w:rPr>
        <w:t xml:space="preserve">         JUDEŢUL SATU MARE</w:t>
      </w:r>
      <w:r w:rsidRPr="001E4BB1">
        <w:rPr>
          <w:b/>
          <w:lang w:val="de-DE"/>
        </w:rPr>
        <w:t xml:space="preserve">                                    </w:t>
      </w:r>
      <w:r w:rsidRPr="001E4BB1">
        <w:rPr>
          <w:bCs/>
          <w:lang w:val="de-DE"/>
        </w:rPr>
        <w:t xml:space="preserve">la  Proiectul de Hotărâre al </w:t>
      </w:r>
      <w:r w:rsidRPr="001E4BB1">
        <w:rPr>
          <w:lang w:val="de-DE"/>
        </w:rPr>
        <w:t>Consiliului  Judeţean</w:t>
      </w:r>
    </w:p>
    <w:p w14:paraId="37E5A6B7" w14:textId="77777777" w:rsidR="00025CDB" w:rsidRPr="001E4BB1" w:rsidRDefault="00025CDB" w:rsidP="00025CDB">
      <w:pPr>
        <w:tabs>
          <w:tab w:val="left" w:pos="7393"/>
        </w:tabs>
        <w:ind w:left="-900" w:firstLine="360"/>
        <w:rPr>
          <w:bCs/>
          <w:lang w:val="de-DE"/>
        </w:rPr>
      </w:pPr>
      <w:r w:rsidRPr="001E4BB1">
        <w:rPr>
          <w:lang w:val="de-DE"/>
        </w:rPr>
        <w:t xml:space="preserve">         CONSILIUL JUDEŢEAN SATU MARE                       Satu Mare</w:t>
      </w:r>
      <w:r w:rsidRPr="001E4BB1">
        <w:rPr>
          <w:lang w:val="ro-RO"/>
        </w:rPr>
        <w:t xml:space="preserve">  </w:t>
      </w:r>
      <w:r w:rsidRPr="001E4BB1">
        <w:rPr>
          <w:bCs/>
          <w:lang w:val="de-DE"/>
        </w:rPr>
        <w:t>nr. ______/_____________</w:t>
      </w:r>
    </w:p>
    <w:p w14:paraId="003989C2" w14:textId="77777777" w:rsidR="00025CDB" w:rsidRPr="001E4BB1" w:rsidRDefault="00025CDB" w:rsidP="00025CDB">
      <w:pPr>
        <w:tabs>
          <w:tab w:val="left" w:pos="7393"/>
        </w:tabs>
        <w:ind w:left="-900" w:firstLine="360"/>
        <w:rPr>
          <w:bCs/>
          <w:lang w:val="de-DE"/>
        </w:rPr>
      </w:pPr>
      <w:r w:rsidRPr="001E4BB1">
        <w:rPr>
          <w:lang w:val="ro-RO"/>
        </w:rPr>
        <w:t xml:space="preserve">                                                                                                         </w:t>
      </w:r>
    </w:p>
    <w:p w14:paraId="3A6691B2" w14:textId="77777777" w:rsidR="00025CDB" w:rsidRPr="001E4BB1" w:rsidRDefault="00025CDB" w:rsidP="00025CDB">
      <w:pPr>
        <w:jc w:val="center"/>
        <w:rPr>
          <w:lang w:val="ro-RO"/>
        </w:rPr>
      </w:pPr>
    </w:p>
    <w:p w14:paraId="19BB1300" w14:textId="77777777" w:rsidR="00025CDB" w:rsidRPr="001E4BB1" w:rsidRDefault="00025CDB" w:rsidP="00025CDB">
      <w:pPr>
        <w:jc w:val="center"/>
        <w:rPr>
          <w:lang w:val="ro-RO"/>
        </w:rPr>
      </w:pPr>
    </w:p>
    <w:p w14:paraId="38D4ABC9" w14:textId="77777777" w:rsidR="00025CDB" w:rsidRPr="001E4BB1" w:rsidRDefault="00025CDB" w:rsidP="00025CDB">
      <w:pPr>
        <w:jc w:val="center"/>
        <w:rPr>
          <w:lang w:val="ro-RO"/>
        </w:rPr>
      </w:pPr>
    </w:p>
    <w:p w14:paraId="0F5D7569" w14:textId="0EC9509F" w:rsidR="00025CDB" w:rsidRPr="001E4BB1" w:rsidRDefault="00025CDB" w:rsidP="00025CDB">
      <w:pPr>
        <w:jc w:val="center"/>
        <w:rPr>
          <w:b/>
          <w:u w:val="single"/>
          <w:lang w:val="ro-RO"/>
        </w:rPr>
      </w:pPr>
      <w:r w:rsidRPr="001E4BB1">
        <w:rPr>
          <w:b/>
          <w:u w:val="single"/>
          <w:lang w:val="ro-RO"/>
        </w:rPr>
        <w:t>INDICATORI</w:t>
      </w:r>
      <w:r w:rsidR="001E4BB1" w:rsidRPr="001E4BB1">
        <w:rPr>
          <w:b/>
          <w:u w:val="single"/>
          <w:lang w:val="ro-RO"/>
        </w:rPr>
        <w:t>I</w:t>
      </w:r>
      <w:r w:rsidRPr="001E4BB1">
        <w:rPr>
          <w:b/>
          <w:u w:val="single"/>
          <w:lang w:val="ro-RO"/>
        </w:rPr>
        <w:t xml:space="preserve"> TEHNICO-ECONOMICI </w:t>
      </w:r>
    </w:p>
    <w:p w14:paraId="076FD88B" w14:textId="5A42ADB4" w:rsidR="00025CDB" w:rsidRPr="001E4BB1" w:rsidRDefault="001E4BB1" w:rsidP="00025CDB">
      <w:pPr>
        <w:jc w:val="center"/>
        <w:rPr>
          <w:b/>
          <w:lang w:val="ro-RO"/>
        </w:rPr>
      </w:pPr>
      <w:r w:rsidRPr="001E4BB1">
        <w:rPr>
          <w:bCs/>
          <w:lang w:val="ro-RO"/>
        </w:rPr>
        <w:t>aferenți obiectivului de investiții</w:t>
      </w:r>
    </w:p>
    <w:p w14:paraId="68D2EF56" w14:textId="77777777" w:rsidR="00025CDB" w:rsidRPr="001E4BB1" w:rsidRDefault="00025CDB" w:rsidP="00025CDB">
      <w:pPr>
        <w:jc w:val="center"/>
        <w:rPr>
          <w:b/>
          <w:lang w:val="ro-RO"/>
        </w:rPr>
      </w:pPr>
      <w:r w:rsidRPr="001E4BB1">
        <w:rPr>
          <w:b/>
          <w:i/>
          <w:lang w:val="ro-RO"/>
        </w:rPr>
        <w:t xml:space="preserve"> </w:t>
      </w:r>
    </w:p>
    <w:p w14:paraId="7F34A1D6" w14:textId="77777777" w:rsidR="00025CDB" w:rsidRPr="001E4BB1" w:rsidRDefault="00025CDB" w:rsidP="00025CDB">
      <w:pPr>
        <w:jc w:val="center"/>
        <w:rPr>
          <w:b/>
          <w:bCs/>
        </w:rPr>
      </w:pPr>
      <w:r w:rsidRPr="001E4BB1">
        <w:rPr>
          <w:b/>
          <w:bCs/>
        </w:rPr>
        <w:t>"Modernizarea drumului județean DJ195B Doba-(DN 19) Boghiş - Dacia  -  Moftinu Mare - Crişeni - Craidorolţ - Ţeghea - Mihăieni - Acâş (DN 19A) km 0+000-km29+229.87, tronson I km 0+000-km 10+432 Doba (DN 19) – Boghiș – Dacia – Moftinu Mare"</w:t>
      </w:r>
    </w:p>
    <w:p w14:paraId="213188A7" w14:textId="77777777" w:rsidR="00025CDB" w:rsidRPr="001E4BB1" w:rsidRDefault="00025CDB" w:rsidP="00025CDB">
      <w:pPr>
        <w:jc w:val="center"/>
        <w:rPr>
          <w:b/>
          <w:bCs/>
        </w:rPr>
      </w:pPr>
    </w:p>
    <w:p w14:paraId="04543687" w14:textId="77777777" w:rsidR="00025CDB" w:rsidRPr="001E4BB1" w:rsidRDefault="00025CDB" w:rsidP="00025CDB">
      <w:pPr>
        <w:jc w:val="center"/>
        <w:rPr>
          <w:b/>
          <w:bCs/>
        </w:rPr>
      </w:pPr>
    </w:p>
    <w:p w14:paraId="2DBC93F0" w14:textId="77777777" w:rsidR="00025CDB" w:rsidRPr="001E4BB1" w:rsidRDefault="00025CDB" w:rsidP="00025CDB">
      <w:pPr>
        <w:jc w:val="center"/>
        <w:rPr>
          <w:b/>
          <w:bCs/>
        </w:rPr>
      </w:pPr>
    </w:p>
    <w:p w14:paraId="39B765D8" w14:textId="77777777" w:rsidR="001E4BB1" w:rsidRPr="001E4BB1" w:rsidRDefault="001E4BB1" w:rsidP="001E4BB1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4BCAE39D" w14:textId="7BD0F15D" w:rsidR="001E4BB1" w:rsidRPr="001E4BB1" w:rsidRDefault="001E4BB1" w:rsidP="001E4BB1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 w:rsidRPr="001E4BB1">
        <w:rPr>
          <w:color w:val="000000"/>
          <w:lang w:val="ro-RO"/>
        </w:rPr>
        <w:t xml:space="preserve">Valoarea totală                     </w:t>
      </w:r>
      <w:r>
        <w:rPr>
          <w:color w:val="000000"/>
          <w:lang w:val="ro-RO"/>
        </w:rPr>
        <w:t>30</w:t>
      </w:r>
      <w:r w:rsidRPr="001E4BB1">
        <w:rPr>
          <w:color w:val="000000"/>
          <w:lang w:val="ro-RO"/>
        </w:rPr>
        <w:t>.4</w:t>
      </w:r>
      <w:r>
        <w:rPr>
          <w:color w:val="000000"/>
          <w:lang w:val="ro-RO"/>
        </w:rPr>
        <w:t>10</w:t>
      </w:r>
      <w:r w:rsidRPr="001E4BB1">
        <w:rPr>
          <w:color w:val="000000"/>
          <w:lang w:val="ro-RO"/>
        </w:rPr>
        <w:t>.3</w:t>
      </w:r>
      <w:r>
        <w:rPr>
          <w:color w:val="000000"/>
          <w:lang w:val="ro-RO"/>
        </w:rPr>
        <w:t>60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53</w:t>
      </w:r>
      <w:r w:rsidRPr="001E4BB1">
        <w:rPr>
          <w:color w:val="000000"/>
          <w:lang w:val="ro-RO"/>
        </w:rPr>
        <w:t xml:space="preserve"> lei (fără TVA)        </w:t>
      </w:r>
      <w:r>
        <w:rPr>
          <w:color w:val="000000"/>
          <w:lang w:val="ro-RO"/>
        </w:rPr>
        <w:t>36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116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810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38</w:t>
      </w:r>
      <w:r w:rsidRPr="001E4BB1">
        <w:rPr>
          <w:color w:val="000000"/>
          <w:lang w:val="ro-RO"/>
        </w:rPr>
        <w:t xml:space="preserve"> lei (cu TVA)</w:t>
      </w:r>
    </w:p>
    <w:p w14:paraId="418AD733" w14:textId="3EFB0036" w:rsidR="001E4BB1" w:rsidRPr="001E4BB1" w:rsidRDefault="001E4BB1" w:rsidP="001E4BB1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 xml:space="preserve">din care Construcții-montaj           </w:t>
      </w:r>
      <w:bookmarkStart w:id="1" w:name="_Hlk69374155"/>
      <w:bookmarkStart w:id="2" w:name="_Hlk69376772"/>
      <w:r w:rsidRPr="001E4BB1">
        <w:rPr>
          <w:color w:val="000000"/>
          <w:lang w:val="ro-RO"/>
        </w:rPr>
        <w:t>2</w:t>
      </w:r>
      <w:r>
        <w:rPr>
          <w:color w:val="000000"/>
          <w:lang w:val="ro-RO"/>
        </w:rPr>
        <w:t>7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128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539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28</w:t>
      </w:r>
      <w:r w:rsidRPr="001E4BB1">
        <w:rPr>
          <w:color w:val="000000"/>
          <w:lang w:val="ro-RO"/>
        </w:rPr>
        <w:t xml:space="preserve"> </w:t>
      </w:r>
      <w:bookmarkEnd w:id="1"/>
      <w:r w:rsidRPr="001E4BB1">
        <w:rPr>
          <w:color w:val="000000"/>
          <w:lang w:val="ro-RO"/>
        </w:rPr>
        <w:t xml:space="preserve">lei (fără TVA)        </w:t>
      </w:r>
      <w:r>
        <w:rPr>
          <w:color w:val="000000"/>
          <w:lang w:val="ro-RO"/>
        </w:rPr>
        <w:t>32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282</w:t>
      </w:r>
      <w:r w:rsidRPr="001E4BB1">
        <w:rPr>
          <w:color w:val="000000"/>
          <w:lang w:val="ro-RO"/>
        </w:rPr>
        <w:t>.</w:t>
      </w:r>
      <w:r>
        <w:rPr>
          <w:color w:val="000000"/>
          <w:lang w:val="ro-RO"/>
        </w:rPr>
        <w:t>961</w:t>
      </w:r>
      <w:r w:rsidRPr="001E4BB1">
        <w:rPr>
          <w:color w:val="000000"/>
          <w:lang w:val="ro-RO"/>
        </w:rPr>
        <w:t>,</w:t>
      </w:r>
      <w:r>
        <w:rPr>
          <w:color w:val="000000"/>
          <w:lang w:val="ro-RO"/>
        </w:rPr>
        <w:t>75</w:t>
      </w:r>
      <w:r w:rsidRPr="001E4BB1">
        <w:rPr>
          <w:color w:val="000000"/>
          <w:lang w:val="ro-RO"/>
        </w:rPr>
        <w:t xml:space="preserve"> lei (cu  TVA)</w:t>
      </w:r>
      <w:bookmarkEnd w:id="2"/>
    </w:p>
    <w:bookmarkEnd w:id="0"/>
    <w:p w14:paraId="066E9F37" w14:textId="77777777" w:rsidR="001E4BB1" w:rsidRPr="001E4BB1" w:rsidRDefault="001E4BB1" w:rsidP="001E4BB1">
      <w:pPr>
        <w:numPr>
          <w:ilvl w:val="0"/>
          <w:numId w:val="2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 w:rsidRPr="001E4BB1"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5CDEB2BB" w14:textId="77777777" w:rsidR="001E4BB1" w:rsidRPr="001E4BB1" w:rsidRDefault="001E4BB1" w:rsidP="001E4BB1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1E4BB1">
        <w:rPr>
          <w:color w:val="000000"/>
          <w:lang w:val="ro-RO"/>
        </w:rPr>
        <w:t>Indici tehnici:</w:t>
      </w:r>
    </w:p>
    <w:p w14:paraId="01E55B3D" w14:textId="0F166F2F" w:rsidR="001E4BB1" w:rsidRPr="001E4BB1" w:rsidRDefault="001E4BB1" w:rsidP="001E4BB1">
      <w:pPr>
        <w:pStyle w:val="Default"/>
        <w:ind w:left="414" w:firstLine="513"/>
        <w:jc w:val="both"/>
        <w:rPr>
          <w:color w:val="auto"/>
        </w:rPr>
      </w:pPr>
      <w:r w:rsidRPr="001E4BB1">
        <w:rPr>
          <w:lang w:val="ro-RO"/>
        </w:rPr>
        <w:t xml:space="preserve">- </w:t>
      </w:r>
      <w:r w:rsidRPr="001E4BB1">
        <w:t xml:space="preserve">Lungimea totală a drumului :12.417,94 m </w:t>
      </w:r>
    </w:p>
    <w:p w14:paraId="667BA126" w14:textId="5E467012" w:rsidR="001E4BB1" w:rsidRPr="001E4BB1" w:rsidRDefault="001E4BB1" w:rsidP="001E4BB1">
      <w:pPr>
        <w:pStyle w:val="Default"/>
        <w:ind w:left="348" w:firstLine="720"/>
        <w:jc w:val="both"/>
        <w:rPr>
          <w:color w:val="auto"/>
        </w:rPr>
      </w:pPr>
      <w:r w:rsidRPr="001E4BB1">
        <w:t xml:space="preserve"> </w:t>
      </w:r>
    </w:p>
    <w:p w14:paraId="1015F53A" w14:textId="77777777" w:rsidR="001E4BB1" w:rsidRPr="001E4BB1" w:rsidRDefault="001E4BB1" w:rsidP="001E4BB1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356D5BBB" w14:textId="77777777" w:rsidR="001E4BB1" w:rsidRPr="001E4BB1" w:rsidRDefault="001E4BB1" w:rsidP="001E4BB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Indicatori financiari, socio-economici, de impact, de rezultat/operare, stabiliți în funcție de specificul și ținta fiecărui obiectiv de investiții:</w:t>
      </w:r>
    </w:p>
    <w:p w14:paraId="3F64EE79" w14:textId="75F50008" w:rsidR="001E4BB1" w:rsidRPr="001E4BB1" w:rsidRDefault="001E4BB1" w:rsidP="001E4BB1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investiției      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30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410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.3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60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1E1D741F" w14:textId="4985D3E0" w:rsidR="001E4BB1" w:rsidRPr="001E4BB1" w:rsidRDefault="001E4BB1" w:rsidP="001E4BB1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2</w:t>
      </w: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7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.1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53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>9,</w:t>
      </w:r>
      <w:r>
        <w:rPr>
          <w:rFonts w:ascii="Times New Roman" w:hAnsi="Times New Roman"/>
          <w:color w:val="000000"/>
          <w:sz w:val="24"/>
          <w:szCs w:val="24"/>
          <w:lang w:val="ro-RO"/>
        </w:rPr>
        <w:t>28</w:t>
      </w:r>
      <w:r w:rsidRPr="001E4BB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1E4BB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6AFC8CC5" w14:textId="77777777" w:rsidR="001E4BB1" w:rsidRPr="001E4BB1" w:rsidRDefault="001E4BB1" w:rsidP="001E4BB1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6EEE8F56" w14:textId="01CD8A34" w:rsidR="00025CDB" w:rsidRPr="001E4BB1" w:rsidRDefault="001E4BB1" w:rsidP="001E4BB1">
      <w:pPr>
        <w:pStyle w:val="ListParagraph"/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  <w:lang w:val="fr-FR"/>
        </w:rPr>
      </w:pP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investiții: </w:t>
      </w:r>
      <w:r w:rsidR="009D3855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32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9D3855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de 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luni</w:t>
      </w:r>
      <w:r w:rsidR="009D3855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și 4 zile</w:t>
      </w:r>
      <w:r w:rsidRPr="001E4BB1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.</w:t>
      </w:r>
    </w:p>
    <w:p w14:paraId="6C14EB55" w14:textId="77777777" w:rsidR="00025CDB" w:rsidRDefault="00025CDB" w:rsidP="00025CDB">
      <w:pPr>
        <w:rPr>
          <w:sz w:val="22"/>
          <w:szCs w:val="22"/>
          <w:lang w:val="fr-FR"/>
        </w:rPr>
      </w:pPr>
    </w:p>
    <w:p w14:paraId="79950659" w14:textId="77777777" w:rsidR="00025CDB" w:rsidRDefault="00025CDB" w:rsidP="00025CDB">
      <w:pPr>
        <w:rPr>
          <w:sz w:val="22"/>
          <w:szCs w:val="22"/>
          <w:lang w:val="fr-FR"/>
        </w:rPr>
      </w:pPr>
    </w:p>
    <w:p w14:paraId="652188E1" w14:textId="77777777" w:rsidR="00025CDB" w:rsidRDefault="00025CDB" w:rsidP="00025CDB">
      <w:pPr>
        <w:rPr>
          <w:sz w:val="22"/>
          <w:szCs w:val="22"/>
          <w:lang w:val="fr-FR"/>
        </w:rPr>
      </w:pPr>
    </w:p>
    <w:p w14:paraId="528D0604" w14:textId="77777777" w:rsidR="00025CDB" w:rsidRDefault="00025CDB" w:rsidP="00025CDB">
      <w:pPr>
        <w:rPr>
          <w:sz w:val="22"/>
          <w:szCs w:val="22"/>
          <w:lang w:val="fr-FR"/>
        </w:rPr>
      </w:pPr>
    </w:p>
    <w:p w14:paraId="072C9EF9" w14:textId="77777777" w:rsidR="00025CDB" w:rsidRDefault="00025CDB" w:rsidP="00025CDB">
      <w:pPr>
        <w:rPr>
          <w:sz w:val="22"/>
          <w:szCs w:val="22"/>
          <w:lang w:val="fr-FR"/>
        </w:rPr>
      </w:pPr>
    </w:p>
    <w:p w14:paraId="55DB6FED" w14:textId="77777777" w:rsidR="00025CDB" w:rsidRDefault="00025CDB" w:rsidP="00025CDB">
      <w:pPr>
        <w:rPr>
          <w:sz w:val="22"/>
          <w:szCs w:val="22"/>
          <w:lang w:val="fr-FR"/>
        </w:rPr>
      </w:pPr>
    </w:p>
    <w:p w14:paraId="5E61BD26" w14:textId="77777777" w:rsidR="00025CDB" w:rsidRDefault="00025CDB" w:rsidP="00025CDB">
      <w:pPr>
        <w:rPr>
          <w:b/>
          <w:sz w:val="22"/>
          <w:szCs w:val="22"/>
          <w:lang w:val="ro-RO"/>
        </w:rPr>
      </w:pPr>
      <w:r>
        <w:rPr>
          <w:sz w:val="22"/>
          <w:szCs w:val="22"/>
          <w:lang w:val="fr-FR"/>
        </w:rPr>
        <w:t xml:space="preserve">                 </w:t>
      </w:r>
      <w:r>
        <w:rPr>
          <w:b/>
          <w:sz w:val="22"/>
          <w:szCs w:val="22"/>
          <w:lang w:val="ro-RO"/>
        </w:rPr>
        <w:t xml:space="preserve">PREŞEDINTE,                     </w:t>
      </w:r>
      <w:r>
        <w:rPr>
          <w:b/>
          <w:sz w:val="22"/>
          <w:szCs w:val="22"/>
          <w:lang w:val="en-US"/>
        </w:rPr>
        <w:t>DIRECTOR EXECUTIV DIRECŢIA TEHNICĂ</w:t>
      </w:r>
      <w:r>
        <w:rPr>
          <w:b/>
          <w:sz w:val="22"/>
          <w:szCs w:val="22"/>
          <w:lang w:val="ro-RO"/>
        </w:rPr>
        <w:t xml:space="preserve"> ,                               </w:t>
      </w:r>
    </w:p>
    <w:p w14:paraId="66A243C7" w14:textId="77777777" w:rsidR="00025CDB" w:rsidRDefault="00025CDB" w:rsidP="00025CDB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                   Pataki Csaba                                                        Şereş Ioan</w:t>
      </w:r>
      <w:r>
        <w:rPr>
          <w:sz w:val="22"/>
          <w:szCs w:val="22"/>
          <w:lang w:val="ro-RO"/>
        </w:rPr>
        <w:tab/>
      </w:r>
    </w:p>
    <w:p w14:paraId="7A0F157C" w14:textId="77777777" w:rsidR="00025CDB" w:rsidRDefault="00025CDB" w:rsidP="00025CDB">
      <w:pPr>
        <w:rPr>
          <w:sz w:val="22"/>
          <w:szCs w:val="22"/>
          <w:lang w:val="ro-RO"/>
        </w:rPr>
      </w:pPr>
    </w:p>
    <w:p w14:paraId="2FB84157" w14:textId="77777777" w:rsidR="00025CDB" w:rsidRDefault="00025CDB" w:rsidP="00025CDB">
      <w:pPr>
        <w:rPr>
          <w:lang w:val="ro-RO"/>
        </w:rPr>
      </w:pPr>
    </w:p>
    <w:p w14:paraId="4AAF73DB" w14:textId="77777777" w:rsidR="00025CDB" w:rsidRDefault="00025CDB" w:rsidP="00025CDB">
      <w:pPr>
        <w:rPr>
          <w:lang w:val="ro-RO"/>
        </w:rPr>
      </w:pPr>
    </w:p>
    <w:p w14:paraId="47FC7CD0" w14:textId="77777777" w:rsidR="00025CDB" w:rsidRDefault="00025CDB" w:rsidP="00025CDB">
      <w:pPr>
        <w:rPr>
          <w:lang w:val="ro-RO"/>
        </w:rPr>
      </w:pPr>
    </w:p>
    <w:p w14:paraId="49F5D391" w14:textId="77777777" w:rsidR="00025CDB" w:rsidRDefault="00025CDB" w:rsidP="00025CDB">
      <w:pPr>
        <w:ind w:left="720" w:firstLine="720"/>
        <w:rPr>
          <w:b/>
          <w:bCs/>
          <w:lang w:val="ro-RO"/>
        </w:rPr>
      </w:pPr>
    </w:p>
    <w:p w14:paraId="76C23E49" w14:textId="77777777" w:rsidR="00025CDB" w:rsidRDefault="00025CDB" w:rsidP="00025CDB">
      <w:pPr>
        <w:ind w:left="720" w:firstLine="720"/>
        <w:rPr>
          <w:b/>
          <w:bCs/>
          <w:lang w:val="ro-RO"/>
        </w:rPr>
      </w:pPr>
    </w:p>
    <w:p w14:paraId="14DC63D8" w14:textId="77777777" w:rsidR="00025CDB" w:rsidRDefault="00025CDB" w:rsidP="00025CDB">
      <w:pPr>
        <w:ind w:left="720" w:firstLine="720"/>
        <w:rPr>
          <w:b/>
          <w:bCs/>
          <w:lang w:val="ro-RO"/>
        </w:rPr>
      </w:pPr>
    </w:p>
    <w:p w14:paraId="65EF098B" w14:textId="77777777" w:rsidR="00025CDB" w:rsidRDefault="00025CDB" w:rsidP="00025CDB">
      <w:pPr>
        <w:ind w:left="720" w:firstLine="720"/>
        <w:rPr>
          <w:b/>
          <w:bCs/>
          <w:lang w:val="ro-RO"/>
        </w:rPr>
      </w:pPr>
    </w:p>
    <w:p w14:paraId="1E4DFC8E" w14:textId="77777777" w:rsidR="00025CDB" w:rsidRDefault="00025CDB" w:rsidP="00025CDB">
      <w:pPr>
        <w:ind w:left="720" w:firstLine="720"/>
        <w:rPr>
          <w:b/>
          <w:bCs/>
          <w:lang w:val="ro-RO"/>
        </w:rPr>
      </w:pPr>
    </w:p>
    <w:p w14:paraId="30DE8C02" w14:textId="77777777" w:rsidR="00025CDB" w:rsidRDefault="00025CDB" w:rsidP="00025CDB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Red./Tehn.B.A.</w:t>
      </w:r>
    </w:p>
    <w:p w14:paraId="42E29119" w14:textId="64ADF9F2" w:rsidR="00D659B3" w:rsidRDefault="00025CDB" w:rsidP="00025CDB">
      <w:r>
        <w:rPr>
          <w:b/>
          <w:sz w:val="16"/>
          <w:szCs w:val="16"/>
        </w:rPr>
        <w:t>5 ex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D4155"/>
    <w:multiLevelType w:val="multilevel"/>
    <w:tmpl w:val="17CD41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72650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180019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>
      <w:start w:val="1"/>
      <w:numFmt w:val="lowerLetter"/>
      <w:lvlText w:val="%5."/>
      <w:lvlJc w:val="left"/>
      <w:pPr>
        <w:ind w:left="3948" w:hanging="360"/>
      </w:pPr>
    </w:lvl>
    <w:lvl w:ilvl="5" w:tplc="0418001B">
      <w:start w:val="1"/>
      <w:numFmt w:val="lowerRoman"/>
      <w:lvlText w:val="%6."/>
      <w:lvlJc w:val="right"/>
      <w:pPr>
        <w:ind w:left="4668" w:hanging="180"/>
      </w:pPr>
    </w:lvl>
    <w:lvl w:ilvl="6" w:tplc="0418000F">
      <w:start w:val="1"/>
      <w:numFmt w:val="decimal"/>
      <w:lvlText w:val="%7."/>
      <w:lvlJc w:val="left"/>
      <w:pPr>
        <w:ind w:left="5388" w:hanging="360"/>
      </w:pPr>
    </w:lvl>
    <w:lvl w:ilvl="7" w:tplc="04180019">
      <w:start w:val="1"/>
      <w:numFmt w:val="lowerLetter"/>
      <w:lvlText w:val="%8."/>
      <w:lvlJc w:val="left"/>
      <w:pPr>
        <w:ind w:left="6108" w:hanging="360"/>
      </w:pPr>
    </w:lvl>
    <w:lvl w:ilvl="8" w:tplc="0418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593851528">
    <w:abstractNumId w:val="0"/>
  </w:num>
  <w:num w:numId="2" w16cid:durableId="19683109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6274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C92"/>
    <w:rsid w:val="00025CDB"/>
    <w:rsid w:val="001E4BB1"/>
    <w:rsid w:val="009D3855"/>
    <w:rsid w:val="00A549CF"/>
    <w:rsid w:val="00D659B3"/>
    <w:rsid w:val="00D854DE"/>
    <w:rsid w:val="00E55C92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3B0FA"/>
  <w15:chartTrackingRefBased/>
  <w15:docId w15:val="{2BB49A78-225B-4802-BD57-275162A66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25CDB"/>
    <w:pPr>
      <w:keepNext/>
      <w:ind w:left="540" w:firstLine="900"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025CDB"/>
    <w:rPr>
      <w:rFonts w:ascii="Times New Roman" w:eastAsia="Times New Roman" w:hAnsi="Times New Roman" w:cs="Times New Roman"/>
      <w:b/>
      <w:kern w:val="0"/>
      <w:sz w:val="24"/>
      <w:szCs w:val="24"/>
      <w:lang w:val="fr-CA"/>
      <w14:ligatures w14:val="none"/>
    </w:rPr>
  </w:style>
  <w:style w:type="paragraph" w:styleId="BodyText">
    <w:name w:val="Body Text"/>
    <w:basedOn w:val="Normal"/>
    <w:link w:val="BodyTextChar"/>
    <w:semiHidden/>
    <w:unhideWhenUsed/>
    <w:rsid w:val="00025CDB"/>
    <w:pPr>
      <w:jc w:val="center"/>
    </w:pPr>
    <w:rPr>
      <w:b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025CDB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ListParagraph">
    <w:name w:val="List Paragraph"/>
    <w:basedOn w:val="Normal"/>
    <w:uiPriority w:val="34"/>
    <w:qFormat/>
    <w:rsid w:val="001E4BB1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1E4B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5</cp:revision>
  <dcterms:created xsi:type="dcterms:W3CDTF">2023-12-11T13:40:00Z</dcterms:created>
  <dcterms:modified xsi:type="dcterms:W3CDTF">2023-12-12T08:49:00Z</dcterms:modified>
</cp:coreProperties>
</file>